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Политика конфиденциальности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Общие условия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Настоящая Политика определяет порядок обработки и защиты Обществом с ограниченной ответственностью «Коралл-Дент»  (далее — ООО «Коралл-Дент») информации о физических лицах (далее – Пользователи), которая может быть получена ООО «Коралл-Дент» при использовании Пользователем услуг предоставляемых посредством сайта, сервисов, служб, программ ООО «Коралл-Дент» (далее – Сайт, Сервисы).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ООО «Коралл-Дент» и действующим законодательством Российской Федерации.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Регистрируясь на Сайте и используя Сайт и Сервисы Пользователь выражает свое полное согласие с условиями настоящей Политики.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Цели сбора, обработки и хранения информации предоставляемой пользователями Сайта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Обработка персональных данных Пользователя осуществляется в соответствии с законодательством Российской Федерации. ООО «Коралл-Дент» обрабатывает персональные данные Пользователя в целях: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идентификации стороны в рамках соглашений и договоров с ООО «Коралл-Дент»;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предоставления Пользователю услуг, в том числе, в целях получения Пользователем таргетированной рекламы;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статистических и иных исследований на основе обезличенных данных.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Условия обработки персональной информации предоставленной Пользователем и ее передачи третьим лицам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ООО «Коралл-Дент»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ООО «Коралл-Дент»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Сайта, Сервисов и оказания Услуг Пользователю.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ООО «Коралл-Дент»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Условия пользования Сайтом, Сервисами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Пользователь при пользовании Сайтом, подтверждает, что: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-осознает, что информация на Сайте, размещаемая Пользователем о себе, может становиться доступной для третьих лиц не оговоренных в настоящей Политике и может быть скопирована и распространена ими;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 ООО «Коралл-Дент»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В рамках настоящей Политики под «персональной информацией Пользователя» понимаются: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Данные предоставленные Пользователем самостоятельно при пользовании Сайтом, Сервисами включая но, не ограничиваясь: имя, фамилия, пол, номер мобильного телефона и/или адрес электронной почты, семейное положение, дата рождения, домашний адрес, информация об образовании, о роде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 Иная информация о Пользователе, сбор и/или предоставление которой определено в Регулирующих документах отдельных Сервисов ООО «Коралл-Дент».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Изменение и удаление персональных данных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Изменение Политики конфиденциальности. Применимое законодательство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7.1. ООО «Коралл-Дент»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2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http://коралл-дент.рф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policy-confidential.docx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7.2. К настоящей Политике и отношениям между Пользователем и ООО «Коралл-Дент» возникающим в связи с применением Политики конфиденциальности, подлежит применению право Российской Федерации.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Обратная связь. Вопросы и предложения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8.1. Все предложения или вопросы по поводу настоящей Политики следует сообщать в Службу поддержки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«Коралл-Дент».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31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7sbnevhatcu3a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LibreOffice/5.2.4.2$Windows_x86 LibreOffice_project/3d5603e1122f0f102b62521720ab13a38a4e0eb0</Application>
  <Pages>3</Pages>
  <Words>769</Words>
  <Characters>5771</Characters>
  <CharactersWithSpaces>6512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2019-05-28T09:32:00Z</dcterms:created>
  <dc:creator>Пользователь</dc:creator>
  <dc:description/>
  <dc:language>ru-RU</dc:language>
  <cp:lastModifiedBy/>
  <dcterms:modified xsi:type="dcterms:W3CDTF">2019-07-23T13:33:44Z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